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C0" w:rsidRDefault="00B27CC0" w:rsidP="00B27CC0">
      <w:pPr>
        <w:bidi/>
        <w:spacing w:after="0" w:line="540" w:lineRule="exact"/>
        <w:jc w:val="center"/>
        <w:rPr>
          <w:rFonts w:ascii="Simplified Arabic" w:hAnsi="Simplified Arabic" w:cs="AL-Mohanad Bold"/>
          <w:sz w:val="44"/>
          <w:szCs w:val="44"/>
          <w:rtl/>
          <w:lang w:bidi="ar-DZ"/>
        </w:rPr>
      </w:pPr>
      <w:r w:rsidRPr="00EB15FC">
        <w:rPr>
          <w:rFonts w:ascii="Simplified Arabic" w:hAnsi="Simplified Arabic" w:cs="AL-Mohanad Bold"/>
          <w:sz w:val="44"/>
          <w:szCs w:val="44"/>
          <w:rtl/>
          <w:lang w:bidi="ar-DZ"/>
        </w:rPr>
        <w:t>الجمهورية الجزائرية الديمقراطية الشعبية</w:t>
      </w:r>
    </w:p>
    <w:p w:rsidR="00B27CC0" w:rsidRPr="007F7A54" w:rsidRDefault="00B27CC0" w:rsidP="00B27CC0">
      <w:pPr>
        <w:tabs>
          <w:tab w:val="left" w:pos="2139"/>
        </w:tabs>
        <w:bidi/>
        <w:spacing w:after="0" w:line="540" w:lineRule="exact"/>
        <w:rPr>
          <w:rFonts w:ascii="Sakkal Majalla" w:hAnsi="Sakkal Majalla" w:cs="AL-Mohanad Bold"/>
          <w:sz w:val="35"/>
          <w:szCs w:val="35"/>
          <w:rtl/>
          <w:lang w:bidi="ar-DZ"/>
        </w:rPr>
      </w:pPr>
      <w:r w:rsidRPr="007F7A54">
        <w:rPr>
          <w:rFonts w:ascii="Sakkal Majalla" w:hAnsi="Sakkal Majalla" w:cs="AL-Mohanad Bold" w:hint="cs"/>
          <w:sz w:val="35"/>
          <w:szCs w:val="35"/>
          <w:rtl/>
          <w:lang w:bidi="ar-DZ"/>
        </w:rPr>
        <w:t>تحديد المؤسسة أو الإدارة العمومية المعنية</w:t>
      </w:r>
    </w:p>
    <w:p w:rsidR="00B27CC0" w:rsidRDefault="00B27CC0" w:rsidP="00B27CC0">
      <w:pPr>
        <w:bidi/>
        <w:spacing w:after="0" w:line="34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B27CC0" w:rsidRDefault="00B27CC0" w:rsidP="00B27CC0">
      <w:pPr>
        <w:bidi/>
        <w:spacing w:after="0" w:line="380" w:lineRule="exact"/>
        <w:rPr>
          <w:rFonts w:ascii="Sakkal Majalla" w:hAnsi="Sakkal Majalla" w:cs="AL-Mohanad"/>
          <w:sz w:val="32"/>
          <w:szCs w:val="32"/>
          <w:rtl/>
          <w:lang w:bidi="ar-DZ"/>
        </w:rPr>
      </w:pPr>
    </w:p>
    <w:p w:rsidR="00B27CC0" w:rsidRPr="008659B0" w:rsidRDefault="00B27CC0" w:rsidP="00B27CC0">
      <w:pPr>
        <w:bidi/>
        <w:spacing w:after="0" w:line="380" w:lineRule="exact"/>
        <w:jc w:val="center"/>
        <w:rPr>
          <w:rFonts w:ascii="Georgia" w:eastAsiaTheme="majorEastAsia" w:hAnsi="Georgia" w:cs="AL-Mohanad Bold"/>
          <w:sz w:val="34"/>
          <w:szCs w:val="34"/>
          <w:rtl/>
        </w:rPr>
      </w:pP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قرار أو مقرر 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ترقية</w:t>
      </w: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 xml:space="preserve"> عن طريق المسابقة على أساس ال</w:t>
      </w:r>
      <w:r>
        <w:rPr>
          <w:rFonts w:ascii="Georgia" w:eastAsiaTheme="majorEastAsia" w:hAnsi="Georgia" w:cs="AL-Mohanad Bold" w:hint="cs"/>
          <w:sz w:val="34"/>
          <w:szCs w:val="34"/>
          <w:rtl/>
        </w:rPr>
        <w:t>إ</w:t>
      </w:r>
      <w:r w:rsidRPr="008659B0">
        <w:rPr>
          <w:rFonts w:ascii="Georgia" w:eastAsiaTheme="majorEastAsia" w:hAnsi="Georgia" w:cs="AL-Mohanad Bold" w:hint="cs"/>
          <w:sz w:val="34"/>
          <w:szCs w:val="34"/>
          <w:rtl/>
        </w:rPr>
        <w:t>ختبارات</w:t>
      </w:r>
    </w:p>
    <w:p w:rsidR="00B27CC0" w:rsidRPr="00270990" w:rsidRDefault="00B27CC0" w:rsidP="00B27CC0">
      <w:pPr>
        <w:bidi/>
        <w:spacing w:after="0" w:line="380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70990">
        <w:rPr>
          <w:rFonts w:ascii="Georgia" w:eastAsiaTheme="majorEastAsia" w:hAnsi="Georgia" w:cs="AL-Mohanad" w:hint="cs"/>
          <w:sz w:val="32"/>
          <w:szCs w:val="32"/>
          <w:rtl/>
        </w:rPr>
        <w:t xml:space="preserve">      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إن ....................................................................... ( ذكر السلطة التي لها صلاحية التعيين )،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-بمقتضى الأمر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06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03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جمادى الثانية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15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جويلية سنة 2006 المتضمن القانون الأساسي العام للوظيفة العمومية، المتمم،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الرئاسي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304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1428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سبتمبر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2007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الذي يحدد الشبكة الاستدلالية لمرتبات الموظفين ونظام دفع رواتبهم، المعدل والمتمم،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-وبمقتضى المرسوم التنفيذي رقم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90 </w:t>
      </w:r>
      <w:r w:rsidRPr="002108A9">
        <w:rPr>
          <w:rFonts w:ascii="AL-Mohanad Bold" w:hAnsi="AL-Mohanad Bold" w:cs="AL-Mohanad"/>
          <w:sz w:val="32"/>
          <w:szCs w:val="32"/>
          <w:rtl/>
          <w:lang w:bidi="ar-DZ"/>
        </w:rPr>
        <w:t>–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99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المؤرخ في أول رمضان عام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1410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الموافق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27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مارس سنة </w:t>
      </w:r>
      <w:r w:rsidRPr="002108A9">
        <w:rPr>
          <w:rFonts w:ascii="AL-Mohanad Bold" w:hAnsi="AL-Mohanad Bold" w:cs="AL-Mohanad" w:hint="cs"/>
          <w:sz w:val="32"/>
          <w:szCs w:val="32"/>
          <w:rtl/>
          <w:lang w:bidi="ar-DZ"/>
        </w:rPr>
        <w:t>1990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المتعلق بسلطة التعيين، والتسيير الإداري، بالنسبة للموظفين وأعوان الإدارة المركزية والولايات والبلديات والمؤسسات العمومية ذات الطابع الإداري،</w:t>
      </w:r>
    </w:p>
    <w:p w:rsidR="00B27CC0" w:rsidRPr="002A0946" w:rsidRDefault="00B27CC0" w:rsidP="00B27CC0">
      <w:pPr>
        <w:bidi/>
        <w:spacing w:after="0" w:line="410" w:lineRule="exact"/>
        <w:jc w:val="both"/>
        <w:rPr>
          <w:rStyle w:val="Emphasis"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 الموافق ..... 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..... سنة ...... المتضمن إنشاء ( ذكر مرجع النص التنظيمي المتعلق بإنشاء المؤسسات العمومية ذات الطابع </w:t>
      </w:r>
      <w:r w:rsidRPr="002A0946">
        <w:rPr>
          <w:rFonts w:ascii="AL-Mohanad Bold" w:hAnsi="AL-Mohanad Bold" w:cs="AL-Mohanad" w:hint="eastAsia"/>
          <w:sz w:val="32"/>
          <w:szCs w:val="32"/>
          <w:rtl/>
          <w:lang w:bidi="ar-DZ"/>
        </w:rPr>
        <w:t>الإداري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أو المؤسسات العمومية ذات الطابع العلمي والتكنولوجي أو المؤسسات العمومية ذات الطابع العلمي والثقافي والمهني، عند الاقتضاء )، 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-وبمقتضى المرسوم التنفيذي رقم ...-..... المؤرخ في .... 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........... الموافق .....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سنة ............ المتضمن القانون الأساسي الخاص بـ ......... ( سل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ك الانتماء )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المؤرخ في .... ............ ......... الذي يحدد إطار تنظيم المسابقات والامتحانات والفحوص المهنية للالتحاق ببعض الرتب المنتمية ......... ( ذكر سلك الانتماء )،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....... المؤرخ في .... ............ ......... المتضمن فتح مسابقة                  ترقية على أساس الاختبارا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ت 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 المؤرخ في .... 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....... المتضمن تعيين، ترقية وترسيم و/ أو إدماج وإعادة ترتيب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( بيان الاسم واللقب ) في رتبة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 الرقم الاستدلالي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..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بتداء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اً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من ... 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 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.......</w:t>
      </w:r>
      <w:r w:rsidRPr="00656D77">
        <w:rPr>
          <w:rFonts w:ascii="AL-Mohanad Bold" w:hAnsi="AL-Mohanad Bold" w:cs="AL-Mohanad" w:hint="cs"/>
          <w:sz w:val="32"/>
          <w:szCs w:val="32"/>
          <w:rtl/>
          <w:lang w:bidi="ar-DZ"/>
        </w:rPr>
        <w:t>...،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القرار أو المقرر رقم ......المؤرخ في .... ............ ............. المتضمن ترسيم المعني ( ة )               في رتبة ................ إبتداءاً من .... ............ .............، ( عند الاقتضاء )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-وبناء على مستخرج القرار أو المقرر رقم ........ المؤرخ في .... ............ ............. المتضمن ترقية المعني ( ة )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إلى الدرجة ......... الرقم الإ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ستدلالي .......... للصنف .......... إبتداءاً من .... ..... ..........،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المحضر رقم ....... المؤرخ في .... ............ ......... المتضمن الإعلان عن النتائج النهائية لمسابقة الترقية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على أساس الاختبارات 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-وبناء على المحضر رقم ....... المؤرخ في .... ............ ......... المتضمن الإعلان عن النتائج النها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ئية للتكوين قبل الترقية للإ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لتحاق بسلك ............ رتبة ................ ( عند الاقتضاء )،</w:t>
      </w:r>
    </w:p>
    <w:p w:rsidR="00B27CC0" w:rsidRPr="002A0946" w:rsidRDefault="00B27CC0" w:rsidP="00B27CC0">
      <w:pPr>
        <w:bidi/>
        <w:spacing w:after="0" w:line="414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lastRenderedPageBreak/>
        <w:t>-وبناء على المحضر رقم ... المؤرخ في ... ..... .... المتضمن تنصيب المعني ( ة ) إبتداءاً من .... ..... .......،</w:t>
      </w:r>
    </w:p>
    <w:p w:rsidR="00B27CC0" w:rsidRDefault="00B27CC0" w:rsidP="00B27CC0">
      <w:pPr>
        <w:bidi/>
        <w:spacing w:after="0" w:line="414" w:lineRule="exact"/>
        <w:jc w:val="both"/>
        <w:rPr>
          <w:rFonts w:ascii="Georgia" w:eastAsiaTheme="majorEastAsia" w:hAnsi="Georgia" w:cs="AL-Mohanad"/>
          <w:sz w:val="32"/>
          <w:szCs w:val="32"/>
          <w:rtl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-وباقتراح من .....................................،</w:t>
      </w:r>
    </w:p>
    <w:p w:rsidR="00B27CC0" w:rsidRDefault="00B27CC0" w:rsidP="00B27CC0">
      <w:pPr>
        <w:bidi/>
        <w:spacing w:after="0" w:line="400" w:lineRule="exact"/>
        <w:ind w:left="90"/>
        <w:jc w:val="center"/>
        <w:rPr>
          <w:rFonts w:ascii="Georgia" w:eastAsiaTheme="majorEastAsia" w:hAnsi="Georgia" w:cs="AL-Mohanad"/>
          <w:sz w:val="32"/>
          <w:szCs w:val="32"/>
          <w:rtl/>
        </w:rPr>
      </w:pPr>
    </w:p>
    <w:p w:rsidR="00B27CC0" w:rsidRPr="0066506D" w:rsidRDefault="00B27CC0" w:rsidP="00B27CC0">
      <w:pPr>
        <w:bidi/>
        <w:spacing w:after="0" w:line="410" w:lineRule="exact"/>
        <w:ind w:left="90"/>
        <w:jc w:val="center"/>
        <w:rPr>
          <w:rFonts w:ascii="Georgia" w:eastAsiaTheme="majorEastAsia" w:hAnsi="Georgia" w:cs="AL-Mohanad"/>
          <w:b/>
          <w:bCs/>
          <w:sz w:val="32"/>
          <w:szCs w:val="32"/>
          <w:rtl/>
        </w:rPr>
      </w:pPr>
      <w:r w:rsidRPr="0066506D">
        <w:rPr>
          <w:rFonts w:ascii="Georgia" w:eastAsiaTheme="majorEastAsia" w:hAnsi="Georgia" w:cs="AL-Mohanad" w:hint="cs"/>
          <w:b/>
          <w:bCs/>
          <w:sz w:val="32"/>
          <w:szCs w:val="32"/>
          <w:rtl/>
        </w:rPr>
        <w:t>يقـــرر</w:t>
      </w:r>
    </w:p>
    <w:p w:rsidR="00B27CC0" w:rsidRPr="002A0946" w:rsidRDefault="00B27CC0" w:rsidP="00B27CC0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المادة الأولى: يُرقى .................. ( بيان الاسم واللقب ) وي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رسم في سلك ............... رتبة .................... إبتداءاً من .......................... تاريخ تنصيبه أو إبتداءاً من 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........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..... ( تاريخ توقيع محضر إعلان النتائج النهائية للتكوين قبل الترقية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، حسب الحالة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). </w:t>
      </w:r>
    </w:p>
    <w:p w:rsidR="00B27CC0" w:rsidRPr="002A0946" w:rsidRDefault="00B27CC0" w:rsidP="00B27CC0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2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>ُ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عاد ترتيب المعني ( ة ) عند نفس التاريخ في الصنف ........ الدرجة ................ الرقم الاستدلالي ............... (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....... + ......... ) ويحتفظ بأ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قدمية مهنية قدرها ..... يوم ..... شهر ..... سنة.</w:t>
      </w:r>
    </w:p>
    <w:p w:rsidR="00B27CC0" w:rsidRPr="002A0946" w:rsidRDefault="00B27CC0" w:rsidP="00B27CC0">
      <w:pPr>
        <w:bidi/>
        <w:spacing w:after="0" w:line="42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المــادة </w:t>
      </w:r>
      <w:r w:rsidRPr="003D74C7">
        <w:rPr>
          <w:rFonts w:ascii="AL-Mohanad Bold" w:hAnsi="AL-Mohanad Bold" w:cs="AL-Mohanad" w:hint="cs"/>
          <w:sz w:val="32"/>
          <w:szCs w:val="32"/>
          <w:rtl/>
          <w:lang w:bidi="ar-DZ"/>
        </w:rPr>
        <w:t>3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>: يكلف ................. ( ذكر السلطة الإدارية المعنية ) بتنفيذ هذا القرار أو المقرر.</w:t>
      </w:r>
    </w:p>
    <w:p w:rsidR="00B27CC0" w:rsidRPr="002A0946" w:rsidRDefault="00B27CC0" w:rsidP="00B27CC0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</w:p>
    <w:p w:rsidR="00B27CC0" w:rsidRPr="002A0946" w:rsidRDefault="00B27CC0" w:rsidP="00B27CC0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حرر بـ ......................... في .... ............ .........</w:t>
      </w:r>
    </w:p>
    <w:p w:rsidR="00B27CC0" w:rsidRPr="002A0946" w:rsidRDefault="00B27CC0" w:rsidP="00B27CC0">
      <w:pPr>
        <w:bidi/>
        <w:spacing w:after="0" w:line="410" w:lineRule="exact"/>
        <w:jc w:val="both"/>
        <w:rPr>
          <w:rFonts w:ascii="AL-Mohanad Bold" w:hAnsi="AL-Mohanad Bold" w:cs="AL-Mohanad"/>
          <w:sz w:val="32"/>
          <w:szCs w:val="32"/>
          <w:rtl/>
          <w:lang w:bidi="ar-DZ"/>
        </w:rPr>
      </w:pP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                                     </w:t>
      </w:r>
      <w:r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</w:t>
      </w:r>
      <w:r w:rsidRPr="002A0946">
        <w:rPr>
          <w:rFonts w:ascii="AL-Mohanad Bold" w:hAnsi="AL-Mohanad Bold" w:cs="AL-Mohanad" w:hint="cs"/>
          <w:sz w:val="32"/>
          <w:szCs w:val="32"/>
          <w:rtl/>
          <w:lang w:bidi="ar-DZ"/>
        </w:rPr>
        <w:t xml:space="preserve">       الإمضاء ( من طرف السلطة الإدارية المؤهلة )</w:t>
      </w:r>
    </w:p>
    <w:p w:rsidR="00834140" w:rsidRDefault="00834140"/>
    <w:sectPr w:rsidR="00834140" w:rsidSect="00B27C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CC0"/>
    <w:rsid w:val="002148FA"/>
    <w:rsid w:val="0043104A"/>
    <w:rsid w:val="00834140"/>
    <w:rsid w:val="00B27CC0"/>
    <w:rsid w:val="00EC0930"/>
    <w:rsid w:val="00EE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C0"/>
    <w:rPr>
      <w:rFonts w:eastAsiaTheme="minorEastAsia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04A"/>
    <w:pPr>
      <w:bidi/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04A"/>
    <w:pPr>
      <w:bidi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104A"/>
    <w:pPr>
      <w:bidi/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10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10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10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104A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10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10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04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1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104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10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10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104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10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10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3104A"/>
    <w:pPr>
      <w:pBdr>
        <w:bottom w:val="single" w:sz="4" w:space="1" w:color="auto"/>
      </w:pBdr>
      <w:bidi/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3104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10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310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104A"/>
    <w:rPr>
      <w:b/>
      <w:bCs/>
    </w:rPr>
  </w:style>
  <w:style w:type="character" w:styleId="Emphasis">
    <w:name w:val="Emphasis"/>
    <w:qFormat/>
    <w:rsid w:val="004310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104A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43104A"/>
    <w:pPr>
      <w:ind w:left="720"/>
      <w:contextualSpacing/>
    </w:pPr>
    <w:rPr>
      <w:rFonts w:eastAsiaTheme="minorHAnsi"/>
      <w:lang w:val="en-US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3104A"/>
    <w:pPr>
      <w:spacing w:before="200" w:after="0"/>
      <w:ind w:left="360" w:right="360"/>
    </w:pPr>
    <w:rPr>
      <w:rFonts w:eastAsiaTheme="minorHAnsi"/>
      <w:i/>
      <w:iCs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4310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104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Theme="minorHAnsi"/>
      <w:b/>
      <w:bCs/>
      <w:i/>
      <w:iCs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104A"/>
    <w:rPr>
      <w:b/>
      <w:bCs/>
      <w:i/>
      <w:iCs/>
    </w:rPr>
  </w:style>
  <w:style w:type="character" w:styleId="SubtleEmphasis">
    <w:name w:val="Subtle Emphasis"/>
    <w:uiPriority w:val="19"/>
    <w:qFormat/>
    <w:rsid w:val="0043104A"/>
    <w:rPr>
      <w:i/>
      <w:iCs/>
    </w:rPr>
  </w:style>
  <w:style w:type="character" w:styleId="IntenseEmphasis">
    <w:name w:val="Intense Emphasis"/>
    <w:uiPriority w:val="21"/>
    <w:qFormat/>
    <w:rsid w:val="0043104A"/>
    <w:rPr>
      <w:b/>
      <w:bCs/>
    </w:rPr>
  </w:style>
  <w:style w:type="character" w:styleId="SubtleReference">
    <w:name w:val="Subtle Reference"/>
    <w:uiPriority w:val="31"/>
    <w:qFormat/>
    <w:rsid w:val="0043104A"/>
    <w:rPr>
      <w:smallCaps/>
    </w:rPr>
  </w:style>
  <w:style w:type="character" w:styleId="IntenseReference">
    <w:name w:val="Intense Reference"/>
    <w:uiPriority w:val="32"/>
    <w:qFormat/>
    <w:rsid w:val="0043104A"/>
    <w:rPr>
      <w:smallCaps/>
      <w:spacing w:val="5"/>
      <w:u w:val="single"/>
    </w:rPr>
  </w:style>
  <w:style w:type="character" w:styleId="BookTitle">
    <w:name w:val="Book Title"/>
    <w:uiPriority w:val="33"/>
    <w:qFormat/>
    <w:rsid w:val="0043104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104A"/>
    <w:pPr>
      <w:bidi w:val="0"/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job-educ</dc:creator>
  <cp:lastModifiedBy>job-educ</cp:lastModifiedBy>
  <cp:revision>1</cp:revision>
  <dcterms:created xsi:type="dcterms:W3CDTF">2023-08-22T13:15:00Z</dcterms:created>
  <dcterms:modified xsi:type="dcterms:W3CDTF">2023-08-22T13:16:00Z</dcterms:modified>
</cp:coreProperties>
</file>